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55243" w:rsidRDefault="001D7AD0" w:rsidP="00255243">
            <w:pPr>
              <w:rPr>
                <w:rFonts w:ascii="Arial Narrow" w:hAnsi="Arial Narrow"/>
              </w:rPr>
            </w:pPr>
            <w:r>
              <w:rPr>
                <w:rFonts w:ascii="Arial Narrow" w:hAnsi="Arial Narrow"/>
                <w:b/>
              </w:rPr>
              <w:t>Lesson Title:</w:t>
            </w:r>
            <w:r w:rsidR="00255243">
              <w:rPr>
                <w:rFonts w:ascii="Arial Narrow" w:hAnsi="Arial Narrow"/>
              </w:rPr>
              <w:t xml:space="preserve"> Identifying Water Lab</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255243" w:rsidRDefault="001D7AD0" w:rsidP="00255243">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255243">
              <w:rPr>
                <w:rFonts w:ascii="Arial Narrow" w:hAnsi="Arial Narrow"/>
              </w:rPr>
              <w:t xml:space="preserve"> Any grade will work for the structure of the lab: standards fit closest to 8</w:t>
            </w:r>
            <w:r w:rsidR="00255243" w:rsidRPr="00255243">
              <w:rPr>
                <w:rFonts w:ascii="Arial Narrow" w:hAnsi="Arial Narrow"/>
                <w:vertAlign w:val="superscript"/>
              </w:rPr>
              <w:t>th</w:t>
            </w:r>
            <w:r w:rsidR="00255243">
              <w:rPr>
                <w:rFonts w:ascii="Arial Narrow" w:hAnsi="Arial Narrow"/>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787A55" w:rsidRDefault="001D7AD0" w:rsidP="00255243">
            <w:pPr>
              <w:rPr>
                <w:rFonts w:ascii="Arial Narrow" w:hAnsi="Arial Narrow"/>
              </w:rPr>
            </w:pPr>
            <w:r>
              <w:rPr>
                <w:rFonts w:ascii="Arial Narrow" w:hAnsi="Arial Narrow"/>
                <w:b/>
              </w:rPr>
              <w:t>Introduction:</w:t>
            </w:r>
            <w:r w:rsidR="00787A55">
              <w:rPr>
                <w:rFonts w:ascii="Arial Narrow" w:hAnsi="Arial Narrow"/>
              </w:rPr>
              <w:t xml:space="preserve"> This lesson can be used for 8</w:t>
            </w:r>
            <w:r w:rsidR="00787A55" w:rsidRPr="00787A55">
              <w:rPr>
                <w:rFonts w:ascii="Arial Narrow" w:hAnsi="Arial Narrow"/>
                <w:vertAlign w:val="superscript"/>
              </w:rPr>
              <w:t>th</w:t>
            </w:r>
            <w:r w:rsidR="00787A55">
              <w:rPr>
                <w:rFonts w:ascii="Arial Narrow" w:hAnsi="Arial Narrow"/>
              </w:rPr>
              <w:t xml:space="preserve"> grade to identify chemical and physical properties or a compound. Or it can be used only to work on testing procedures and can be done</w:t>
            </w:r>
            <w:r w:rsidR="00017C4B">
              <w:rPr>
                <w:rFonts w:ascii="Arial Narrow" w:hAnsi="Arial Narrow"/>
              </w:rPr>
              <w:t xml:space="preserve"> with any grade. Either way, it will be used to identify a substance (water) based on its properties.</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787A55" w:rsidRDefault="001D7AD0" w:rsidP="00255243">
            <w:pPr>
              <w:rPr>
                <w:rFonts w:ascii="Arial Narrow" w:hAnsi="Arial Narrow"/>
              </w:rPr>
            </w:pPr>
            <w:r>
              <w:rPr>
                <w:rFonts w:ascii="Arial Narrow" w:hAnsi="Arial Narrow"/>
                <w:b/>
              </w:rPr>
              <w:t>Lesson Length:</w:t>
            </w:r>
            <w:r w:rsidR="00787A55">
              <w:rPr>
                <w:rFonts w:ascii="Arial Narrow" w:hAnsi="Arial Narrow"/>
              </w:rPr>
              <w:t xml:space="preserve"> 1 class (approximately 45 </w:t>
            </w:r>
            <w:proofErr w:type="spellStart"/>
            <w:r w:rsidR="00787A55">
              <w:rPr>
                <w:rFonts w:ascii="Arial Narrow" w:hAnsi="Arial Narrow"/>
              </w:rPr>
              <w:t>mins</w:t>
            </w:r>
            <w:proofErr w:type="spellEnd"/>
            <w:r w:rsidR="00787A55">
              <w:rPr>
                <w:rFonts w:ascii="Arial Narrow" w:hAnsi="Arial Narrow"/>
              </w:rPr>
              <w:t>)</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255243">
            <w:pPr>
              <w:rPr>
                <w:rFonts w:ascii="Arial Narrow" w:hAnsi="Arial Narrow"/>
              </w:rPr>
            </w:pPr>
            <w:r>
              <w:rPr>
                <w:rFonts w:ascii="Arial Narrow" w:hAnsi="Arial Narrow"/>
                <w:b/>
              </w:rPr>
              <w:t>Materials:</w:t>
            </w:r>
            <w:r w:rsidR="00787A55">
              <w:rPr>
                <w:rFonts w:ascii="Arial Narrow" w:hAnsi="Arial Narrow"/>
              </w:rPr>
              <w:t xml:space="preserve"> </w:t>
            </w:r>
          </w:p>
          <w:p w:rsidR="00787A55" w:rsidRDefault="00787A55" w:rsidP="00255243">
            <w:pPr>
              <w:rPr>
                <w:rFonts w:ascii="Arial Narrow" w:hAnsi="Arial Narrow"/>
              </w:rPr>
            </w:pPr>
            <w:r>
              <w:rPr>
                <w:rFonts w:ascii="Arial Narrow" w:hAnsi="Arial Narrow"/>
              </w:rPr>
              <w:t>Paper</w:t>
            </w:r>
          </w:p>
          <w:p w:rsidR="00787A55" w:rsidRDefault="00787A55" w:rsidP="00255243">
            <w:pPr>
              <w:rPr>
                <w:rFonts w:ascii="Arial Narrow" w:hAnsi="Arial Narrow"/>
              </w:rPr>
            </w:pPr>
            <w:r>
              <w:rPr>
                <w:rFonts w:ascii="Arial Narrow" w:hAnsi="Arial Narrow"/>
              </w:rPr>
              <w:t>Pencil</w:t>
            </w:r>
          </w:p>
          <w:p w:rsidR="00787A55" w:rsidRDefault="00787A55" w:rsidP="00255243">
            <w:pPr>
              <w:rPr>
                <w:rFonts w:ascii="Arial Narrow" w:hAnsi="Arial Narrow"/>
              </w:rPr>
            </w:pPr>
            <w:r>
              <w:rPr>
                <w:rFonts w:ascii="Arial Narrow" w:hAnsi="Arial Narrow"/>
              </w:rPr>
              <w:t>Graduated cylinders w/ holding containers: 5-6 per group</w:t>
            </w:r>
            <w:r w:rsidR="00F81D9C">
              <w:rPr>
                <w:rFonts w:ascii="Arial Narrow" w:hAnsi="Arial Narrow"/>
              </w:rPr>
              <w:t xml:space="preserve"> / You can use beakers instead if you want to give them more liquid and allow more tests.</w:t>
            </w:r>
          </w:p>
          <w:p w:rsidR="00787A55" w:rsidRDefault="00787A55" w:rsidP="00255243">
            <w:pPr>
              <w:rPr>
                <w:rFonts w:ascii="Arial Narrow" w:hAnsi="Arial Narrow"/>
              </w:rPr>
            </w:pPr>
            <w:r>
              <w:rPr>
                <w:rFonts w:ascii="Arial Narrow" w:hAnsi="Arial Narrow"/>
              </w:rPr>
              <w:t xml:space="preserve">5 - 6 clear liquids – water is the only one required. </w:t>
            </w:r>
            <w:proofErr w:type="gramStart"/>
            <w:r>
              <w:rPr>
                <w:rFonts w:ascii="Arial Narrow" w:hAnsi="Arial Narrow"/>
              </w:rPr>
              <w:t>others</w:t>
            </w:r>
            <w:proofErr w:type="gramEnd"/>
            <w:r>
              <w:rPr>
                <w:rFonts w:ascii="Arial Narrow" w:hAnsi="Arial Narrow"/>
              </w:rPr>
              <w:t xml:space="preserve"> can be sprite, rubbing alcohol, peroxide, mineral oil, or white vinegar.</w:t>
            </w:r>
          </w:p>
          <w:p w:rsidR="00787A55" w:rsidRPr="00787A55" w:rsidRDefault="00787A55" w:rsidP="00255243">
            <w:pPr>
              <w:rPr>
                <w:rFonts w:ascii="Arial Narrow" w:hAnsi="Arial Narrow"/>
              </w:rPr>
            </w:pPr>
            <w:r>
              <w:rPr>
                <w:rFonts w:ascii="Arial Narrow" w:hAnsi="Arial Narrow"/>
              </w:rPr>
              <w:t>worksheet</w:t>
            </w:r>
          </w:p>
          <w:p w:rsidR="001D7AD0" w:rsidRPr="00787A55" w:rsidRDefault="00F81D9C" w:rsidP="00255243">
            <w:pPr>
              <w:rPr>
                <w:rFonts w:ascii="Arial Narrow" w:hAnsi="Arial Narrow"/>
              </w:rPr>
            </w:pPr>
            <w:r>
              <w:rPr>
                <w:rFonts w:ascii="Arial Narrow" w:hAnsi="Arial Narrow"/>
              </w:rPr>
              <w:t>various other supplies based on what tests you want to perform</w:t>
            </w: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017C4B" w:rsidRDefault="004465D4" w:rsidP="00255243">
            <w:pPr>
              <w:rPr>
                <w:rFonts w:ascii="Arial Narrow" w:hAnsi="Arial Narrow"/>
              </w:rPr>
            </w:pPr>
            <w:r>
              <w:rPr>
                <w:rFonts w:ascii="Arial Narrow" w:hAnsi="Arial Narrow"/>
                <w:b/>
              </w:rPr>
              <w:t>Lesson Overview:</w:t>
            </w:r>
            <w:r w:rsidR="00017C4B">
              <w:rPr>
                <w:rFonts w:ascii="Arial Narrow" w:hAnsi="Arial Narrow"/>
              </w:rPr>
              <w:t xml:space="preserve"> </w:t>
            </w:r>
          </w:p>
          <w:p w:rsidR="001D7AD0" w:rsidRPr="00017C4B" w:rsidRDefault="00017C4B" w:rsidP="00255243">
            <w:pPr>
              <w:rPr>
                <w:rFonts w:ascii="Arial Narrow" w:hAnsi="Arial Narrow"/>
              </w:rPr>
            </w:pPr>
            <w:r>
              <w:rPr>
                <w:rFonts w:ascii="Arial Narrow" w:hAnsi="Arial Narrow"/>
              </w:rPr>
              <w:t>Students will run a series of basic tests to identify a substance based on its chemical and physical properties.</w:t>
            </w:r>
          </w:p>
          <w:p w:rsidR="001D7AD0" w:rsidRPr="00017C4B" w:rsidRDefault="001D7AD0" w:rsidP="00255243">
            <w:pPr>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017C4B" w:rsidRPr="00017C4B" w:rsidRDefault="00017C4B" w:rsidP="00017C4B">
            <w:pPr>
              <w:spacing w:after="240"/>
              <w:rPr>
                <w:rFonts w:ascii="Arial Narrow" w:hAnsi="Arial Narrow"/>
              </w:rPr>
            </w:pPr>
            <w:r>
              <w:rPr>
                <w:rFonts w:ascii="Arial Narrow" w:hAnsi="Arial Narrow"/>
              </w:rPr>
              <w:t xml:space="preserve">SPI 0807.Inq.1 – </w:t>
            </w:r>
            <w:r w:rsidRPr="00017C4B">
              <w:rPr>
                <w:rFonts w:ascii="Arial Narrow" w:hAnsi="Arial Narrow"/>
              </w:rPr>
              <w:t xml:space="preserve">Design a simple experimental procedure </w:t>
            </w:r>
            <w:r>
              <w:rPr>
                <w:rFonts w:ascii="Arial Narrow" w:hAnsi="Arial Narrow"/>
              </w:rPr>
              <w:t xml:space="preserve">with an identified control and appropriate variables. </w:t>
            </w:r>
          </w:p>
          <w:p w:rsidR="00017C4B" w:rsidRPr="00017C4B" w:rsidRDefault="00017C4B" w:rsidP="00017C4B">
            <w:pPr>
              <w:spacing w:after="240"/>
              <w:rPr>
                <w:rFonts w:ascii="Arial Narrow" w:hAnsi="Arial Narrow"/>
              </w:rPr>
            </w:pPr>
            <w:r w:rsidRPr="00017C4B">
              <w:rPr>
                <w:rFonts w:ascii="Arial Narrow" w:hAnsi="Arial Narrow"/>
              </w:rPr>
              <w:t>SPI 0807.</w:t>
            </w:r>
            <w:r>
              <w:rPr>
                <w:rFonts w:ascii="Arial Narrow" w:hAnsi="Arial Narrow"/>
              </w:rPr>
              <w:t xml:space="preserve">Inq.2 – </w:t>
            </w:r>
            <w:r w:rsidRPr="00017C4B">
              <w:rPr>
                <w:rFonts w:ascii="Arial Narrow" w:hAnsi="Arial Narrow"/>
              </w:rPr>
              <w:t>Select tools and procedures needed t</w:t>
            </w:r>
            <w:r>
              <w:rPr>
                <w:rFonts w:ascii="Arial Narrow" w:hAnsi="Arial Narrow"/>
              </w:rPr>
              <w:t xml:space="preserve">o conduct a moderately complex experiment. </w:t>
            </w:r>
          </w:p>
          <w:p w:rsidR="00017C4B" w:rsidRDefault="00017C4B" w:rsidP="00017C4B">
            <w:pPr>
              <w:spacing w:after="240"/>
              <w:rPr>
                <w:rFonts w:ascii="Arial Narrow" w:hAnsi="Arial Narrow"/>
              </w:rPr>
            </w:pPr>
            <w:r>
              <w:rPr>
                <w:rFonts w:ascii="Arial Narrow" w:hAnsi="Arial Narrow"/>
              </w:rPr>
              <w:t xml:space="preserve">SPI 0807.Inq.3 – </w:t>
            </w:r>
            <w:r w:rsidRPr="00017C4B">
              <w:rPr>
                <w:rFonts w:ascii="Arial Narrow" w:hAnsi="Arial Narrow"/>
              </w:rPr>
              <w:t>Interpret and translate data in a table, graph, or diagram.</w:t>
            </w:r>
          </w:p>
          <w:p w:rsidR="001D7AD0" w:rsidRPr="00017C4B" w:rsidRDefault="00017C4B" w:rsidP="00017C4B">
            <w:pPr>
              <w:spacing w:after="240"/>
              <w:rPr>
                <w:rFonts w:ascii="Arial Narrow" w:hAnsi="Arial Narrow"/>
              </w:rPr>
            </w:pPr>
            <w:r>
              <w:rPr>
                <w:rFonts w:ascii="Arial Narrow" w:hAnsi="Arial Narrow"/>
              </w:rPr>
              <w:t xml:space="preserve">SPI 0807.9.8 – </w:t>
            </w:r>
            <w:r w:rsidRPr="00017C4B">
              <w:rPr>
                <w:rFonts w:ascii="Arial Narrow" w:hAnsi="Arial Narrow"/>
              </w:rPr>
              <w:t>Interpret the results of an investigation to d</w:t>
            </w:r>
            <w:r>
              <w:rPr>
                <w:rFonts w:ascii="Arial Narrow" w:hAnsi="Arial Narrow"/>
              </w:rPr>
              <w:t xml:space="preserve">etermine whether a physical or </w:t>
            </w:r>
            <w:r w:rsidRPr="00017C4B">
              <w:rPr>
                <w:rFonts w:ascii="Arial Narrow" w:hAnsi="Arial Narrow"/>
              </w:rPr>
              <w:t>chemical change has occurred.</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255243">
            <w:pPr>
              <w:rPr>
                <w:rFonts w:ascii="Arial Narrow" w:hAnsi="Arial Narrow"/>
                <w:b/>
              </w:rPr>
            </w:pPr>
            <w:r w:rsidRPr="004C232B">
              <w:rPr>
                <w:rFonts w:ascii="Arial Narrow" w:hAnsi="Arial Narrow"/>
                <w:b/>
              </w:rPr>
              <w:t>Lesson objective(s)</w:t>
            </w:r>
            <w:r>
              <w:rPr>
                <w:rFonts w:ascii="Arial Narrow" w:hAnsi="Arial Narrow"/>
                <w:b/>
              </w:rPr>
              <w:t>:</w:t>
            </w:r>
          </w:p>
          <w:p w:rsidR="001D7AD0" w:rsidRPr="00017C4B" w:rsidRDefault="00017C4B" w:rsidP="00255243">
            <w:pPr>
              <w:rPr>
                <w:rFonts w:ascii="Arial Narrow" w:hAnsi="Arial Narrow"/>
              </w:rPr>
            </w:pPr>
            <w:r>
              <w:rPr>
                <w:rFonts w:ascii="Arial Narrow" w:hAnsi="Arial Narrow"/>
              </w:rPr>
              <w:t>To be able to identify objects based on their specific properties through a series of tests.</w:t>
            </w:r>
          </w:p>
          <w:p w:rsidR="001D7AD0" w:rsidRPr="00017C4B" w:rsidRDefault="001D7AD0" w:rsidP="00255243">
            <w:pPr>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55243">
            <w:pPr>
              <w:rPr>
                <w:rFonts w:ascii="Arial Narrow" w:hAnsi="Arial Narrow"/>
                <w:b/>
              </w:rPr>
            </w:pPr>
            <w:r w:rsidRPr="004C232B">
              <w:rPr>
                <w:rFonts w:ascii="Arial Narrow" w:hAnsi="Arial Narrow"/>
                <w:b/>
              </w:rPr>
              <w:t>ENGAGEMENT</w:t>
            </w:r>
          </w:p>
          <w:p w:rsidR="001D7AD0" w:rsidRPr="00017C4B" w:rsidRDefault="00017C4B" w:rsidP="00017C4B">
            <w:pPr>
              <w:pStyle w:val="BodyText"/>
              <w:spacing w:line="240" w:lineRule="auto"/>
              <w:rPr>
                <w:rFonts w:ascii="Arial Narrow" w:hAnsi="Arial Narrow"/>
                <w:sz w:val="24"/>
                <w:szCs w:val="24"/>
              </w:rPr>
            </w:pPr>
            <w:r>
              <w:rPr>
                <w:rFonts w:ascii="Arial Narrow" w:hAnsi="Arial Narrow"/>
                <w:sz w:val="24"/>
                <w:szCs w:val="24"/>
              </w:rPr>
              <w:t>I usually introduce the concept to students by telling them that they are out of resources (lost in a desert or on another plane</w:t>
            </w:r>
            <w:r w:rsidR="004C1168">
              <w:rPr>
                <w:rFonts w:ascii="Arial Narrow" w:hAnsi="Arial Narrow"/>
                <w:sz w:val="24"/>
                <w:szCs w:val="24"/>
              </w:rPr>
              <w:t xml:space="preserve">t or something) and </w:t>
            </w:r>
            <w:r>
              <w:rPr>
                <w:rFonts w:ascii="Arial Narrow" w:hAnsi="Arial Narrow"/>
                <w:sz w:val="24"/>
                <w:szCs w:val="24"/>
              </w:rPr>
              <w:t>dangerously close to dying of thirst. They have been given 5 – 6 liquids, but only 1 of them is water. I</w:t>
            </w:r>
            <w:r w:rsidR="004C1168">
              <w:rPr>
                <w:rFonts w:ascii="Arial Narrow" w:hAnsi="Arial Narrow"/>
                <w:sz w:val="24"/>
                <w:szCs w:val="24"/>
              </w:rPr>
              <w:t>f they can identify the water they will be fine, but if they can’t find the water they will die. They have enough time to conduct some tests to help them choose, but once they choose it is over.</w:t>
            </w:r>
          </w:p>
          <w:p w:rsidR="001D7AD0" w:rsidRDefault="001D7AD0" w:rsidP="0025524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55243">
            <w:pPr>
              <w:rPr>
                <w:rFonts w:ascii="Arial Narrow" w:hAnsi="Arial Narrow"/>
                <w:b/>
              </w:rPr>
            </w:pPr>
            <w:r w:rsidRPr="004C232B">
              <w:rPr>
                <w:rFonts w:ascii="Arial Narrow" w:hAnsi="Arial Narrow"/>
                <w:b/>
              </w:rPr>
              <w:t>EXPLORATION</w:t>
            </w:r>
          </w:p>
          <w:p w:rsidR="00F81D9C" w:rsidRDefault="004C1168" w:rsidP="00255243">
            <w:pPr>
              <w:pStyle w:val="BodyText"/>
              <w:spacing w:line="240" w:lineRule="auto"/>
              <w:rPr>
                <w:rFonts w:ascii="Arial Narrow" w:hAnsi="Arial Narrow"/>
                <w:sz w:val="24"/>
                <w:szCs w:val="24"/>
              </w:rPr>
            </w:pPr>
            <w:r>
              <w:rPr>
                <w:rFonts w:ascii="Arial Narrow" w:hAnsi="Arial Narrow"/>
                <w:sz w:val="24"/>
                <w:szCs w:val="24"/>
              </w:rPr>
              <w:t xml:space="preserve">Before class: </w:t>
            </w:r>
          </w:p>
          <w:p w:rsidR="001D7AD0" w:rsidRDefault="004C1168" w:rsidP="00255243">
            <w:pPr>
              <w:pStyle w:val="BodyText"/>
              <w:spacing w:line="240" w:lineRule="auto"/>
              <w:rPr>
                <w:rFonts w:ascii="Arial Narrow" w:hAnsi="Arial Narrow"/>
                <w:sz w:val="24"/>
                <w:szCs w:val="24"/>
              </w:rPr>
            </w:pPr>
            <w:r>
              <w:rPr>
                <w:rFonts w:ascii="Arial Narrow" w:hAnsi="Arial Narrow"/>
                <w:sz w:val="24"/>
                <w:szCs w:val="24"/>
              </w:rPr>
              <w:t>Have sets of 5-6 graduated cylinders set up for each group. Have them number</w:t>
            </w:r>
            <w:r w:rsidR="00F81D9C">
              <w:rPr>
                <w:rFonts w:ascii="Arial Narrow" w:hAnsi="Arial Narrow"/>
                <w:sz w:val="24"/>
                <w:szCs w:val="24"/>
              </w:rPr>
              <w:t>ed</w:t>
            </w:r>
            <w:r>
              <w:rPr>
                <w:rFonts w:ascii="Arial Narrow" w:hAnsi="Arial Narrow"/>
                <w:sz w:val="24"/>
                <w:szCs w:val="24"/>
              </w:rPr>
              <w:t xml:space="preserve"> and make a key to help you remember which liquids are in the given GCs. Put one liquid in each cylinder.</w:t>
            </w:r>
          </w:p>
          <w:p w:rsidR="004C1168" w:rsidRDefault="004C1168" w:rsidP="00255243">
            <w:pPr>
              <w:pStyle w:val="BodyText"/>
              <w:spacing w:line="240" w:lineRule="auto"/>
              <w:rPr>
                <w:rFonts w:ascii="Arial Narrow" w:hAnsi="Arial Narrow"/>
                <w:sz w:val="24"/>
                <w:szCs w:val="24"/>
              </w:rPr>
            </w:pPr>
          </w:p>
          <w:p w:rsidR="004C1168" w:rsidRDefault="004C1168" w:rsidP="00255243">
            <w:pPr>
              <w:pStyle w:val="BodyText"/>
              <w:spacing w:line="240" w:lineRule="auto"/>
              <w:rPr>
                <w:rFonts w:ascii="Arial Narrow" w:hAnsi="Arial Narrow"/>
                <w:sz w:val="24"/>
                <w:szCs w:val="24"/>
              </w:rPr>
            </w:pPr>
            <w:r>
              <w:rPr>
                <w:rFonts w:ascii="Arial Narrow" w:hAnsi="Arial Narrow"/>
                <w:sz w:val="24"/>
                <w:szCs w:val="24"/>
              </w:rPr>
              <w:lastRenderedPageBreak/>
              <w:t>In class:</w:t>
            </w:r>
          </w:p>
          <w:p w:rsidR="004C1168" w:rsidRDefault="004C1168" w:rsidP="00255243">
            <w:pPr>
              <w:pStyle w:val="BodyText"/>
              <w:spacing w:line="240" w:lineRule="auto"/>
              <w:rPr>
                <w:rFonts w:ascii="Arial Narrow" w:hAnsi="Arial Narrow"/>
                <w:sz w:val="24"/>
                <w:szCs w:val="24"/>
              </w:rPr>
            </w:pPr>
            <w:r>
              <w:rPr>
                <w:rFonts w:ascii="Arial Narrow" w:hAnsi="Arial Narrow"/>
                <w:sz w:val="24"/>
                <w:szCs w:val="24"/>
              </w:rPr>
              <w:t xml:space="preserve">After the intro, give each group a set of GCs. They are going to perform a series of tests on the </w:t>
            </w:r>
            <w:r w:rsidR="00F81D9C">
              <w:rPr>
                <w:rFonts w:ascii="Arial Narrow" w:hAnsi="Arial Narrow"/>
                <w:sz w:val="24"/>
                <w:szCs w:val="24"/>
              </w:rPr>
              <w:t>liquids to help identify water.</w:t>
            </w:r>
          </w:p>
          <w:p w:rsidR="00F81D9C" w:rsidRDefault="00F81D9C" w:rsidP="00255243">
            <w:pPr>
              <w:pStyle w:val="BodyText"/>
              <w:spacing w:line="240" w:lineRule="auto"/>
              <w:rPr>
                <w:rFonts w:ascii="Arial Narrow" w:hAnsi="Arial Narrow"/>
                <w:sz w:val="24"/>
                <w:szCs w:val="24"/>
              </w:rPr>
            </w:pPr>
          </w:p>
          <w:p w:rsidR="00F81D9C" w:rsidRDefault="00F81D9C" w:rsidP="00255243">
            <w:pPr>
              <w:pStyle w:val="BodyText"/>
              <w:spacing w:line="240" w:lineRule="auto"/>
              <w:rPr>
                <w:rFonts w:ascii="Arial Narrow" w:hAnsi="Arial Narrow"/>
                <w:sz w:val="24"/>
                <w:szCs w:val="24"/>
              </w:rPr>
            </w:pPr>
            <w:r>
              <w:rPr>
                <w:rFonts w:ascii="Arial Narrow" w:hAnsi="Arial Narrow"/>
                <w:sz w:val="24"/>
                <w:szCs w:val="24"/>
              </w:rPr>
              <w:t xml:space="preserve">Tests: </w:t>
            </w:r>
          </w:p>
          <w:p w:rsidR="00F81D9C" w:rsidRDefault="00F81D9C" w:rsidP="00255243">
            <w:pPr>
              <w:pStyle w:val="BodyText"/>
              <w:spacing w:line="240" w:lineRule="auto"/>
              <w:rPr>
                <w:rFonts w:ascii="Arial Narrow" w:hAnsi="Arial Narrow"/>
                <w:sz w:val="24"/>
                <w:szCs w:val="24"/>
              </w:rPr>
            </w:pPr>
            <w:r>
              <w:rPr>
                <w:rFonts w:ascii="Arial Narrow" w:hAnsi="Arial Narrow"/>
                <w:sz w:val="24"/>
                <w:szCs w:val="24"/>
              </w:rPr>
              <w:t xml:space="preserve">You can pick which tests you want them to perform. They can include </w:t>
            </w:r>
          </w:p>
          <w:p w:rsidR="00F81D9C" w:rsidRPr="004C1168" w:rsidRDefault="00F81D9C" w:rsidP="00255243">
            <w:pPr>
              <w:pStyle w:val="BodyText"/>
              <w:spacing w:line="240" w:lineRule="auto"/>
              <w:rPr>
                <w:rFonts w:ascii="Arial Narrow" w:hAnsi="Arial Narrow"/>
                <w:sz w:val="24"/>
                <w:szCs w:val="24"/>
              </w:rPr>
            </w:pPr>
            <w:r>
              <w:rPr>
                <w:rFonts w:ascii="Arial Narrow" w:hAnsi="Arial Narrow"/>
                <w:sz w:val="24"/>
                <w:szCs w:val="24"/>
              </w:rPr>
              <w:t xml:space="preserve">1) </w:t>
            </w:r>
            <w:proofErr w:type="gramStart"/>
            <w:r>
              <w:rPr>
                <w:rFonts w:ascii="Arial Narrow" w:hAnsi="Arial Narrow"/>
                <w:sz w:val="24"/>
                <w:szCs w:val="24"/>
              </w:rPr>
              <w:t>dissolving</w:t>
            </w:r>
            <w:proofErr w:type="gramEnd"/>
            <w:r>
              <w:rPr>
                <w:rFonts w:ascii="Arial Narrow" w:hAnsi="Arial Narrow"/>
                <w:sz w:val="24"/>
                <w:szCs w:val="24"/>
              </w:rPr>
              <w:t xml:space="preserve"> substances (sugar, salt, food coloring, etc.)</w:t>
            </w:r>
          </w:p>
          <w:p w:rsidR="001D7AD0" w:rsidRDefault="00F81D9C" w:rsidP="00255243">
            <w:pPr>
              <w:pStyle w:val="BodyText"/>
              <w:spacing w:line="240" w:lineRule="auto"/>
              <w:rPr>
                <w:rFonts w:ascii="Arial Narrow" w:hAnsi="Arial Narrow"/>
                <w:sz w:val="24"/>
                <w:szCs w:val="24"/>
              </w:rPr>
            </w:pPr>
            <w:r>
              <w:rPr>
                <w:rFonts w:ascii="Arial Narrow" w:hAnsi="Arial Narrow"/>
                <w:sz w:val="24"/>
                <w:szCs w:val="24"/>
              </w:rPr>
              <w:t>2) reactions w/ substances – baking soda, aluminum foil</w:t>
            </w:r>
          </w:p>
          <w:p w:rsidR="00F81D9C" w:rsidRDefault="00F81D9C" w:rsidP="00255243">
            <w:pPr>
              <w:pStyle w:val="BodyText"/>
              <w:spacing w:line="240" w:lineRule="auto"/>
              <w:rPr>
                <w:rFonts w:ascii="Arial Narrow" w:hAnsi="Arial Narrow"/>
                <w:sz w:val="24"/>
                <w:szCs w:val="24"/>
              </w:rPr>
            </w:pPr>
            <w:r>
              <w:rPr>
                <w:rFonts w:ascii="Arial Narrow" w:hAnsi="Arial Narrow"/>
                <w:sz w:val="24"/>
                <w:szCs w:val="24"/>
              </w:rPr>
              <w:t>3) basic properties</w:t>
            </w:r>
            <w:r w:rsidR="005C4D2E">
              <w:rPr>
                <w:rFonts w:ascii="Arial Narrow" w:hAnsi="Arial Narrow"/>
                <w:sz w:val="24"/>
                <w:szCs w:val="24"/>
              </w:rPr>
              <w:t xml:space="preserve"> </w:t>
            </w:r>
            <w:r w:rsidR="001D7FB6">
              <w:rPr>
                <w:rFonts w:ascii="Arial Narrow" w:hAnsi="Arial Narrow"/>
                <w:sz w:val="24"/>
                <w:szCs w:val="24"/>
              </w:rPr>
              <w:t>–</w:t>
            </w:r>
            <w:r w:rsidR="005C4D2E">
              <w:rPr>
                <w:rFonts w:ascii="Arial Narrow" w:hAnsi="Arial Narrow"/>
                <w:sz w:val="24"/>
                <w:szCs w:val="24"/>
              </w:rPr>
              <w:t xml:space="preserve"> </w:t>
            </w:r>
            <w:r w:rsidR="001D7FB6">
              <w:rPr>
                <w:rFonts w:ascii="Arial Narrow" w:hAnsi="Arial Narrow"/>
                <w:sz w:val="24"/>
                <w:szCs w:val="24"/>
              </w:rPr>
              <w:t>boiling point freezing point, density (things floating in it, etc.), hold together on wax paper in a bubble</w:t>
            </w:r>
          </w:p>
          <w:p w:rsidR="001D7FB6" w:rsidRPr="004C1168" w:rsidRDefault="001D7FB6" w:rsidP="00255243">
            <w:pPr>
              <w:pStyle w:val="BodyText"/>
              <w:spacing w:line="240" w:lineRule="auto"/>
              <w:rPr>
                <w:rFonts w:ascii="Arial Narrow" w:hAnsi="Arial Narrow"/>
                <w:sz w:val="24"/>
                <w:szCs w:val="24"/>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55243">
            <w:pPr>
              <w:rPr>
                <w:rFonts w:ascii="Arial Narrow" w:hAnsi="Arial Narrow"/>
                <w:b/>
              </w:rPr>
            </w:pPr>
            <w:r w:rsidRPr="004C232B">
              <w:rPr>
                <w:rFonts w:ascii="Arial Narrow" w:hAnsi="Arial Narrow"/>
                <w:b/>
              </w:rPr>
              <w:lastRenderedPageBreak/>
              <w:t>EXPLANATION</w:t>
            </w:r>
          </w:p>
          <w:p w:rsidR="001D7AD0" w:rsidRPr="001D7FB6" w:rsidRDefault="001D7FB6" w:rsidP="00255243">
            <w:pPr>
              <w:rPr>
                <w:rFonts w:ascii="Arial Narrow" w:hAnsi="Arial Narrow"/>
              </w:rPr>
            </w:pPr>
            <w:r>
              <w:rPr>
                <w:rFonts w:ascii="Arial Narrow" w:hAnsi="Arial Narrow"/>
              </w:rPr>
              <w:t xml:space="preserve">Students should be able to explain how they can tell the </w:t>
            </w:r>
            <w:r w:rsidR="009E43FA">
              <w:rPr>
                <w:rFonts w:ascii="Arial Narrow" w:hAnsi="Arial Narrow"/>
              </w:rPr>
              <w:t xml:space="preserve">liquids apart based on characteristics. </w:t>
            </w:r>
            <w:r w:rsidR="006378CB">
              <w:rPr>
                <w:rFonts w:ascii="Arial Narrow" w:hAnsi="Arial Narrow"/>
              </w:rPr>
              <w:t>They should be able to explain how they can tell them apart during individual tests, how they can eliminate certain options, and how they can finally narrow it down to their last option of water.</w:t>
            </w:r>
          </w:p>
          <w:p w:rsidR="001D7AD0" w:rsidRPr="001D7FB6" w:rsidRDefault="001D7AD0" w:rsidP="00255243">
            <w:pPr>
              <w:rPr>
                <w:rFonts w:ascii="Arial Narrow" w:hAnsi="Arial Narrow"/>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55243">
            <w:pPr>
              <w:rPr>
                <w:rFonts w:ascii="Arial Narrow" w:hAnsi="Arial Narrow"/>
                <w:b/>
              </w:rPr>
            </w:pPr>
            <w:r w:rsidRPr="004C232B">
              <w:rPr>
                <w:rFonts w:ascii="Arial Narrow" w:hAnsi="Arial Narrow"/>
                <w:b/>
              </w:rPr>
              <w:t>ELABORATION</w:t>
            </w:r>
          </w:p>
          <w:p w:rsidR="001D7AD0" w:rsidRDefault="006378CB" w:rsidP="00255243">
            <w:pPr>
              <w:rPr>
                <w:rFonts w:ascii="Arial Narrow" w:hAnsi="Arial Narrow"/>
              </w:rPr>
            </w:pPr>
            <w:r>
              <w:rPr>
                <w:rFonts w:ascii="Arial Narrow" w:hAnsi="Arial Narrow"/>
              </w:rPr>
              <w:t xml:space="preserve">Vocabulary can include any words based on the tests you want them to run. Necessary vocabulary would have to be chemical property, physical property, boiling point, freezing point, </w:t>
            </w:r>
            <w:r w:rsidR="00EE0308">
              <w:rPr>
                <w:rFonts w:ascii="Arial Narrow" w:hAnsi="Arial Narrow"/>
              </w:rPr>
              <w:t>control, variable, etc.</w:t>
            </w:r>
          </w:p>
          <w:p w:rsidR="00EE0308" w:rsidRDefault="00EE0308" w:rsidP="00255243">
            <w:pPr>
              <w:rPr>
                <w:rFonts w:ascii="Arial Narrow" w:hAnsi="Arial Narrow"/>
              </w:rPr>
            </w:pPr>
          </w:p>
          <w:p w:rsidR="00EE0308" w:rsidRDefault="00EE0308" w:rsidP="00255243">
            <w:pPr>
              <w:rPr>
                <w:rFonts w:ascii="Arial Narrow" w:hAnsi="Arial Narrow"/>
              </w:rPr>
            </w:pPr>
            <w:r>
              <w:rPr>
                <w:rFonts w:ascii="Arial Narrow" w:hAnsi="Arial Narrow"/>
              </w:rPr>
              <w:t xml:space="preserve">Elaboration would include any extra experiments they could do to eliminate liquids easier, extra liquids that could be added </w:t>
            </w:r>
            <w:r w:rsidR="00A800C3">
              <w:rPr>
                <w:rFonts w:ascii="Arial Narrow" w:hAnsi="Arial Narrow"/>
              </w:rPr>
              <w:t>to make the experiment harder.</w:t>
            </w:r>
          </w:p>
          <w:p w:rsidR="00E61442" w:rsidRDefault="00E61442" w:rsidP="00255243">
            <w:pPr>
              <w:rPr>
                <w:rFonts w:ascii="Arial Narrow" w:hAnsi="Arial Narrow"/>
              </w:rPr>
            </w:pPr>
          </w:p>
          <w:p w:rsidR="00E61442" w:rsidRPr="006378CB" w:rsidRDefault="00E61442" w:rsidP="00255243">
            <w:pPr>
              <w:rPr>
                <w:rFonts w:ascii="Arial Narrow" w:hAnsi="Arial Narrow"/>
              </w:rPr>
            </w:pPr>
            <w:r>
              <w:rPr>
                <w:rFonts w:ascii="Arial Narrow" w:hAnsi="Arial Narrow"/>
              </w:rPr>
              <w:t>Daily application would be evident in the processes of identifying substances and finding ways to tell things apart.</w:t>
            </w:r>
          </w:p>
          <w:p w:rsidR="001D7AD0" w:rsidRDefault="001D7AD0" w:rsidP="0025524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55243">
            <w:pPr>
              <w:rPr>
                <w:rFonts w:ascii="Arial Narrow" w:hAnsi="Arial Narrow"/>
              </w:rPr>
            </w:pPr>
            <w:r w:rsidRPr="004C232B">
              <w:rPr>
                <w:rFonts w:ascii="Arial Narrow" w:hAnsi="Arial Narrow"/>
                <w:b/>
              </w:rPr>
              <w:t>EVALUATION</w:t>
            </w:r>
          </w:p>
          <w:p w:rsidR="001D7AD0" w:rsidRPr="00E61442" w:rsidRDefault="00E61442" w:rsidP="00255243">
            <w:pPr>
              <w:rPr>
                <w:rFonts w:ascii="Arial Narrow" w:hAnsi="Arial Narrow"/>
              </w:rPr>
            </w:pPr>
            <w:r>
              <w:rPr>
                <w:rFonts w:ascii="Arial Narrow" w:hAnsi="Arial Narrow"/>
              </w:rPr>
              <w:t>The most basic evaluation would be if they properly identify the water sample.</w:t>
            </w:r>
            <w:r w:rsidR="00A47731">
              <w:rPr>
                <w:rFonts w:ascii="Arial Narrow" w:hAnsi="Arial Narrow"/>
              </w:rPr>
              <w:t xml:space="preserve"> Monitoring progress would obviously be another. Writing after the project would also be a god evaluation, to see if they could explain the processes they performed in order to get the results.</w:t>
            </w:r>
            <w:bookmarkStart w:id="0" w:name="_GoBack"/>
            <w:bookmarkEnd w:id="0"/>
          </w:p>
          <w:p w:rsidR="001D7AD0" w:rsidRDefault="001D7AD0" w:rsidP="00255243">
            <w:pPr>
              <w:rPr>
                <w:rFonts w:ascii="Arial Narrow" w:hAnsi="Arial Narrow"/>
                <w:b/>
              </w:rPr>
            </w:pP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442" w:rsidRDefault="00E61442" w:rsidP="001D7AD0">
      <w:r>
        <w:separator/>
      </w:r>
    </w:p>
  </w:endnote>
  <w:endnote w:type="continuationSeparator" w:id="0">
    <w:p w:rsidR="00E61442" w:rsidRDefault="00E61442"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442" w:rsidRDefault="00E61442" w:rsidP="001D7AD0">
      <w:r>
        <w:separator/>
      </w:r>
    </w:p>
  </w:footnote>
  <w:footnote w:type="continuationSeparator" w:id="0">
    <w:p w:rsidR="00E61442" w:rsidRDefault="00E61442"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442" w:rsidRPr="00147136" w:rsidRDefault="00E61442" w:rsidP="001D7AD0">
    <w:pPr>
      <w:pStyle w:val="Header"/>
      <w:jc w:val="center"/>
      <w:rPr>
        <w:rFonts w:ascii="Century Gothic" w:hAnsi="Century Gothic"/>
        <w:b/>
        <w:sz w:val="40"/>
        <w:szCs w:val="40"/>
      </w:rPr>
    </w:pPr>
  </w:p>
  <w:p w:rsidR="00E61442" w:rsidRDefault="00E61442">
    <w:pPr>
      <w:pStyle w:val="Header"/>
    </w:pPr>
  </w:p>
  <w:p w:rsidR="00E61442" w:rsidRDefault="00E614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442" w:rsidRPr="00147136" w:rsidRDefault="00E61442"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E61442" w:rsidRDefault="00E614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17C4B"/>
    <w:rsid w:val="001D7AD0"/>
    <w:rsid w:val="001D7FB6"/>
    <w:rsid w:val="00255243"/>
    <w:rsid w:val="004465D4"/>
    <w:rsid w:val="004C1168"/>
    <w:rsid w:val="005C4D2E"/>
    <w:rsid w:val="006378CB"/>
    <w:rsid w:val="006E3FC0"/>
    <w:rsid w:val="00787A55"/>
    <w:rsid w:val="00823337"/>
    <w:rsid w:val="009E43FA"/>
    <w:rsid w:val="00A47731"/>
    <w:rsid w:val="00A800C3"/>
    <w:rsid w:val="00DF3C87"/>
    <w:rsid w:val="00DF55FD"/>
    <w:rsid w:val="00E61442"/>
    <w:rsid w:val="00EE0308"/>
    <w:rsid w:val="00F8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2</cp:revision>
  <dcterms:created xsi:type="dcterms:W3CDTF">2012-03-08T22:55:00Z</dcterms:created>
  <dcterms:modified xsi:type="dcterms:W3CDTF">2012-03-08T22:55:00Z</dcterms:modified>
</cp:coreProperties>
</file>